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46DCF1D0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BOARD OF DIRECTORS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5CDA7178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D97DF6">
        <w:rPr>
          <w:rFonts w:ascii="Arial" w:hAnsi="Arial"/>
          <w:b/>
        </w:rPr>
        <w:t>AUGUST 1</w:t>
      </w:r>
      <w:r w:rsidR="007515A7">
        <w:rPr>
          <w:rFonts w:ascii="Arial" w:hAnsi="Arial"/>
          <w:b/>
        </w:rPr>
        <w:t>2</w:t>
      </w:r>
      <w:r w:rsidR="001D6B82">
        <w:rPr>
          <w:rFonts w:ascii="Arial" w:hAnsi="Arial"/>
          <w:b/>
        </w:rPr>
        <w:t>, 202</w:t>
      </w:r>
      <w:r w:rsidR="007515A7">
        <w:rPr>
          <w:rFonts w:ascii="Arial" w:hAnsi="Arial"/>
          <w:b/>
        </w:rPr>
        <w:t>5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  §49.100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1E6A405E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8022F5">
        <w:rPr>
          <w:rFonts w:ascii="Arial" w:hAnsi="Arial"/>
        </w:rPr>
        <w:t>Monday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D97DF6">
        <w:rPr>
          <w:rFonts w:ascii="Arial" w:hAnsi="Arial"/>
        </w:rPr>
        <w:t xml:space="preserve">August </w:t>
      </w:r>
      <w:r w:rsidR="007515A7">
        <w:rPr>
          <w:rFonts w:ascii="Arial" w:hAnsi="Arial"/>
        </w:rPr>
        <w:t>5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202</w:t>
      </w:r>
      <w:r w:rsidR="007515A7">
        <w:rPr>
          <w:rFonts w:ascii="Arial" w:hAnsi="Arial"/>
        </w:rPr>
        <w:t>5</w:t>
      </w:r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D97DF6">
        <w:rPr>
          <w:rFonts w:ascii="Arial" w:hAnsi="Arial"/>
        </w:rPr>
        <w:t>August 1</w:t>
      </w:r>
      <w:r w:rsidR="007515A7">
        <w:rPr>
          <w:rFonts w:ascii="Arial" w:hAnsi="Arial"/>
        </w:rPr>
        <w:t>2</w:t>
      </w:r>
      <w:r w:rsidR="00614F05">
        <w:rPr>
          <w:rFonts w:ascii="Arial" w:hAnsi="Arial"/>
        </w:rPr>
        <w:t>, 202</w:t>
      </w:r>
      <w:r w:rsidR="007515A7">
        <w:rPr>
          <w:rFonts w:ascii="Arial" w:hAnsi="Arial"/>
        </w:rPr>
        <w:t>5</w:t>
      </w:r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25EA623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</w:t>
      </w:r>
      <w:r w:rsidR="001122A6">
        <w:rPr>
          <w:rFonts w:ascii="Arial" w:hAnsi="Arial"/>
        </w:rPr>
        <w:t>es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0D52250B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 xml:space="preserve">was held on </w:t>
      </w:r>
      <w:r w:rsidR="00D97DF6">
        <w:rPr>
          <w:rFonts w:ascii="Arial" w:hAnsi="Arial"/>
        </w:rPr>
        <w:t>June 1</w:t>
      </w:r>
      <w:r w:rsidR="007515A7">
        <w:rPr>
          <w:rFonts w:ascii="Arial" w:hAnsi="Arial"/>
        </w:rPr>
        <w:t>0</w:t>
      </w:r>
      <w:r w:rsidR="00D97DF6">
        <w:rPr>
          <w:rFonts w:ascii="Arial" w:hAnsi="Arial"/>
        </w:rPr>
        <w:t>, 202</w:t>
      </w:r>
      <w:r w:rsidR="007515A7">
        <w:rPr>
          <w:rFonts w:ascii="Arial" w:hAnsi="Arial"/>
        </w:rPr>
        <w:t xml:space="preserve">5.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7515A7">
        <w:rPr>
          <w:rFonts w:ascii="Arial" w:hAnsi="Arial"/>
        </w:rPr>
        <w:t xml:space="preserve">is </w:t>
      </w:r>
      <w:r>
        <w:rPr>
          <w:rFonts w:ascii="Arial" w:hAnsi="Arial"/>
        </w:rPr>
        <w:t xml:space="preserve">meeting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</w:t>
      </w:r>
      <w:r w:rsidR="00BC3158">
        <w:rPr>
          <w:rFonts w:ascii="Arial" w:hAnsi="Arial"/>
        </w:rPr>
        <w:t xml:space="preserve">packets </w:t>
      </w:r>
      <w:r>
        <w:rPr>
          <w:rFonts w:ascii="Arial" w:hAnsi="Arial"/>
        </w:rPr>
        <w:t xml:space="preserve">for consideration by the Board of Directors. </w:t>
      </w:r>
      <w:bookmarkStart w:id="1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 xml:space="preserve">Page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5BC38840" w14:textId="77777777" w:rsidR="00D97DF6" w:rsidRDefault="00D97DF6" w:rsidP="00D97DF6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282A2AAD" w14:textId="44644C43" w:rsidR="00D97DF6" w:rsidRDefault="00D97DF6" w:rsidP="00D97DF6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>CONSIDER RESOLUTION ADOPTING THE FY202</w:t>
      </w:r>
      <w:r w:rsidR="007515A7">
        <w:rPr>
          <w:rFonts w:ascii="Arial" w:hAnsi="Arial"/>
          <w:b/>
          <w:iCs/>
        </w:rPr>
        <w:t>6</w:t>
      </w:r>
      <w:r>
        <w:rPr>
          <w:rFonts w:ascii="Arial" w:hAnsi="Arial"/>
          <w:b/>
          <w:iCs/>
        </w:rPr>
        <w:t xml:space="preserve"> INVESTMENT AND COLLATERAL POLICY</w:t>
      </w:r>
    </w:p>
    <w:p w14:paraId="67C4A830" w14:textId="5800ABD6" w:rsidR="00D97DF6" w:rsidRPr="00D97DF6" w:rsidRDefault="00D97DF6" w:rsidP="00D97DF6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The General Manager will present the yearly resolution adopting the Investment and Collateral Policy for FY2025. </w:t>
      </w:r>
      <w:r w:rsidRPr="0004672B">
        <w:rPr>
          <w:rFonts w:ascii="Arial" w:hAnsi="Arial"/>
          <w:b/>
          <w:i/>
        </w:rPr>
        <w:t xml:space="preserve">See Board Packet Page </w:t>
      </w:r>
      <w:r w:rsidR="003664F6">
        <w:rPr>
          <w:rFonts w:ascii="Arial" w:hAnsi="Arial"/>
          <w:b/>
          <w:i/>
        </w:rPr>
        <w:t>4</w:t>
      </w:r>
      <w:r w:rsidRPr="0004672B">
        <w:rPr>
          <w:rFonts w:ascii="Arial" w:hAnsi="Arial"/>
          <w:b/>
          <w:i/>
        </w:rPr>
        <w:t>.</w:t>
      </w:r>
    </w:p>
    <w:p w14:paraId="7A0487E7" w14:textId="77777777" w:rsidR="007E225A" w:rsidRDefault="007E225A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6C0A873D" w14:textId="2A938FE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V.T.C.A. §49.300</w:t>
      </w:r>
    </w:p>
    <w:p w14:paraId="3DB7A7E7" w14:textId="56CE7803" w:rsidR="00061270" w:rsidRDefault="00F42833" w:rsidP="00751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</w:p>
    <w:p w14:paraId="2D66A8F1" w14:textId="33E1018E" w:rsidR="00061270" w:rsidRPr="00EB35D5" w:rsidRDefault="009E7467" w:rsidP="00107BD1">
      <w:pPr>
        <w:pStyle w:val="ListParagraph"/>
        <w:numPr>
          <w:ilvl w:val="0"/>
          <w:numId w:val="1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</w:t>
      </w:r>
      <w:r w:rsidR="004F7803">
        <w:rPr>
          <w:rFonts w:ascii="Arial" w:hAnsi="Arial"/>
          <w:b/>
          <w:iCs/>
        </w:rPr>
        <w:t xml:space="preserve">AGREEMENT FOR </w:t>
      </w:r>
      <w:r w:rsidR="00464F65">
        <w:rPr>
          <w:rFonts w:ascii="Arial" w:hAnsi="Arial"/>
          <w:b/>
          <w:iCs/>
        </w:rPr>
        <w:t xml:space="preserve">UPDATES TO </w:t>
      </w:r>
      <w:r w:rsidR="00014630">
        <w:rPr>
          <w:rFonts w:ascii="Arial" w:hAnsi="Arial"/>
          <w:b/>
          <w:iCs/>
        </w:rPr>
        <w:t>THE AMERICAN WATER INFRASTRUCTURE</w:t>
      </w:r>
      <w:r w:rsidR="00107BD1">
        <w:rPr>
          <w:rFonts w:ascii="Arial" w:hAnsi="Arial"/>
          <w:b/>
          <w:iCs/>
        </w:rPr>
        <w:t xml:space="preserve"> </w:t>
      </w:r>
      <w:r w:rsidR="00014630">
        <w:rPr>
          <w:rFonts w:ascii="Arial" w:hAnsi="Arial"/>
          <w:b/>
          <w:iCs/>
        </w:rPr>
        <w:t>ACT RISK AND RESILIENCY ASSESSMENT</w:t>
      </w:r>
    </w:p>
    <w:p w14:paraId="6036DA75" w14:textId="13BB9FA6" w:rsidR="00061270" w:rsidRDefault="009B0D9D" w:rsidP="00061270">
      <w:pPr>
        <w:pStyle w:val="ListParagraph"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 xml:space="preserve">The General Manager will </w:t>
      </w:r>
      <w:r w:rsidR="00B246A1">
        <w:rPr>
          <w:rFonts w:ascii="Arial" w:hAnsi="Arial"/>
          <w:bCs/>
          <w:iCs/>
        </w:rPr>
        <w:t xml:space="preserve">request approval for an agreement with CDMSmith to </w:t>
      </w:r>
      <w:r w:rsidR="00E201CD">
        <w:rPr>
          <w:rFonts w:ascii="Arial" w:hAnsi="Arial"/>
          <w:bCs/>
          <w:iCs/>
        </w:rPr>
        <w:t>prepare the 5-year update</w:t>
      </w:r>
      <w:r w:rsidR="00E87EA3">
        <w:rPr>
          <w:rFonts w:ascii="Arial" w:hAnsi="Arial"/>
          <w:bCs/>
          <w:iCs/>
        </w:rPr>
        <w:t xml:space="preserve"> </w:t>
      </w:r>
      <w:r w:rsidR="00E201CD">
        <w:rPr>
          <w:rFonts w:ascii="Arial" w:hAnsi="Arial"/>
          <w:bCs/>
          <w:iCs/>
        </w:rPr>
        <w:t xml:space="preserve">to </w:t>
      </w:r>
      <w:r w:rsidR="00E87EA3">
        <w:rPr>
          <w:rFonts w:ascii="Arial" w:hAnsi="Arial"/>
          <w:bCs/>
          <w:iCs/>
        </w:rPr>
        <w:t xml:space="preserve">the </w:t>
      </w:r>
      <w:r w:rsidR="00E201CD">
        <w:rPr>
          <w:rFonts w:ascii="Arial" w:hAnsi="Arial"/>
          <w:bCs/>
          <w:iCs/>
        </w:rPr>
        <w:t xml:space="preserve">District’s </w:t>
      </w:r>
      <w:r w:rsidR="00E87EA3">
        <w:rPr>
          <w:rFonts w:ascii="Arial" w:hAnsi="Arial"/>
          <w:bCs/>
          <w:iCs/>
        </w:rPr>
        <w:t>Risk and Resiliency Assessment</w:t>
      </w:r>
      <w:r w:rsidR="00CD0CBE">
        <w:rPr>
          <w:rFonts w:ascii="Arial" w:hAnsi="Arial"/>
          <w:bCs/>
          <w:iCs/>
        </w:rPr>
        <w:t>,</w:t>
      </w:r>
      <w:r w:rsidR="00CD60D5">
        <w:rPr>
          <w:rFonts w:ascii="Arial" w:hAnsi="Arial"/>
          <w:bCs/>
          <w:iCs/>
        </w:rPr>
        <w:t xml:space="preserve"> </w:t>
      </w:r>
      <w:r w:rsidR="00E87EA3">
        <w:rPr>
          <w:rFonts w:ascii="Arial" w:hAnsi="Arial"/>
          <w:bCs/>
          <w:iCs/>
        </w:rPr>
        <w:t>required by</w:t>
      </w:r>
      <w:r w:rsidR="000E5D78">
        <w:rPr>
          <w:rFonts w:ascii="Arial" w:hAnsi="Arial"/>
          <w:bCs/>
          <w:iCs/>
        </w:rPr>
        <w:t xml:space="preserve"> AWIA</w:t>
      </w:r>
      <w:r>
        <w:rPr>
          <w:rFonts w:ascii="Arial" w:hAnsi="Arial"/>
          <w:bCs/>
          <w:iCs/>
        </w:rPr>
        <w:t xml:space="preserve">. </w:t>
      </w:r>
      <w:r w:rsidR="000E5D78" w:rsidRPr="0004672B">
        <w:rPr>
          <w:rFonts w:ascii="Arial" w:hAnsi="Arial"/>
          <w:b/>
          <w:i/>
        </w:rPr>
        <w:t xml:space="preserve">See Board Packet Page </w:t>
      </w:r>
      <w:r w:rsidR="00B47EC7">
        <w:rPr>
          <w:rFonts w:ascii="Arial" w:hAnsi="Arial"/>
          <w:b/>
          <w:i/>
        </w:rPr>
        <w:t>14</w:t>
      </w:r>
      <w:r w:rsidR="000E5D78" w:rsidRPr="0004672B">
        <w:rPr>
          <w:rFonts w:ascii="Arial" w:hAnsi="Arial"/>
          <w:b/>
          <w:i/>
        </w:rPr>
        <w:t>.</w:t>
      </w:r>
    </w:p>
    <w:p w14:paraId="7E631865" w14:textId="5D120E7F" w:rsidR="00712BE2" w:rsidRDefault="00DB4636" w:rsidP="00DB4636">
      <w:pPr>
        <w:pStyle w:val="ListParagraph"/>
        <w:numPr>
          <w:ilvl w:val="0"/>
          <w:numId w:val="1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lastRenderedPageBreak/>
        <w:t xml:space="preserve">CONSIDER AGREEMENT FOR </w:t>
      </w:r>
      <w:r w:rsidR="00C57139">
        <w:rPr>
          <w:rFonts w:ascii="Arial" w:hAnsi="Arial"/>
          <w:b/>
          <w:iCs/>
        </w:rPr>
        <w:t>UPDATES TO THE AMERICAN WATER INFRASTRUCTURE</w:t>
      </w:r>
      <w:r w:rsidR="00FD59C3">
        <w:rPr>
          <w:rFonts w:ascii="Arial" w:hAnsi="Arial"/>
          <w:b/>
          <w:iCs/>
        </w:rPr>
        <w:t xml:space="preserve"> </w:t>
      </w:r>
      <w:r w:rsidR="00C57139">
        <w:rPr>
          <w:rFonts w:ascii="Arial" w:hAnsi="Arial"/>
          <w:b/>
          <w:iCs/>
        </w:rPr>
        <w:t xml:space="preserve">ACT </w:t>
      </w:r>
      <w:r>
        <w:rPr>
          <w:rFonts w:ascii="Arial" w:hAnsi="Arial"/>
          <w:b/>
          <w:iCs/>
        </w:rPr>
        <w:t xml:space="preserve">CYBERSECURITY RISK AND RESILIENCY </w:t>
      </w:r>
      <w:r w:rsidR="00C57139">
        <w:rPr>
          <w:rFonts w:ascii="Arial" w:hAnsi="Arial"/>
          <w:b/>
          <w:iCs/>
        </w:rPr>
        <w:t>ASSESSMENT</w:t>
      </w:r>
      <w:r>
        <w:rPr>
          <w:rFonts w:ascii="Arial" w:hAnsi="Arial"/>
          <w:b/>
          <w:iCs/>
        </w:rPr>
        <w:t xml:space="preserve"> </w:t>
      </w:r>
    </w:p>
    <w:p w14:paraId="201598C1" w14:textId="24BCD81E" w:rsidR="00A457EF" w:rsidRPr="00A457EF" w:rsidRDefault="00FD59C3" w:rsidP="00A457EF">
      <w:pPr>
        <w:tabs>
          <w:tab w:val="left" w:pos="-144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Arial" w:hAnsi="Arial"/>
          <w:b/>
          <w:i/>
        </w:rPr>
      </w:pPr>
      <w:r w:rsidRPr="00A457EF">
        <w:rPr>
          <w:rFonts w:ascii="Arial" w:hAnsi="Arial"/>
          <w:bCs/>
          <w:iCs/>
        </w:rPr>
        <w:t xml:space="preserve">The General Manager will request approval for an agreement with Signature Automation </w:t>
      </w:r>
      <w:r w:rsidR="00CD0CBE" w:rsidRPr="00A457EF">
        <w:rPr>
          <w:rFonts w:ascii="Arial" w:hAnsi="Arial"/>
          <w:bCs/>
          <w:iCs/>
        </w:rPr>
        <w:t xml:space="preserve">to prepare the 5-year update to the cybersecurity portion of </w:t>
      </w:r>
      <w:r w:rsidR="00983C63" w:rsidRPr="00A457EF">
        <w:rPr>
          <w:rFonts w:ascii="Arial" w:hAnsi="Arial"/>
          <w:bCs/>
          <w:iCs/>
        </w:rPr>
        <w:t>the District’s</w:t>
      </w:r>
      <w:r w:rsidR="00CD0CBE" w:rsidRPr="00A457EF">
        <w:rPr>
          <w:rFonts w:ascii="Arial" w:hAnsi="Arial"/>
          <w:bCs/>
          <w:iCs/>
        </w:rPr>
        <w:t xml:space="preserve"> Risk and Resiliency Assessment, required by AWIA.</w:t>
      </w:r>
      <w:r w:rsidR="00A457EF" w:rsidRPr="00A457EF">
        <w:rPr>
          <w:rFonts w:ascii="Arial" w:hAnsi="Arial"/>
          <w:bCs/>
          <w:iCs/>
        </w:rPr>
        <w:t xml:space="preserve"> </w:t>
      </w:r>
      <w:r w:rsidR="00A457EF" w:rsidRPr="00A457EF">
        <w:rPr>
          <w:rFonts w:ascii="Arial" w:hAnsi="Arial"/>
          <w:b/>
          <w:i/>
        </w:rPr>
        <w:t xml:space="preserve">See Board Packet Page </w:t>
      </w:r>
      <w:r w:rsidR="00B05920">
        <w:rPr>
          <w:rFonts w:ascii="Arial" w:hAnsi="Arial"/>
          <w:b/>
          <w:i/>
        </w:rPr>
        <w:t>2</w:t>
      </w:r>
      <w:r w:rsidR="00243A58">
        <w:rPr>
          <w:rFonts w:ascii="Arial" w:hAnsi="Arial"/>
          <w:b/>
          <w:i/>
        </w:rPr>
        <w:t>2</w:t>
      </w:r>
      <w:r w:rsidR="00A457EF" w:rsidRPr="00A457EF">
        <w:rPr>
          <w:rFonts w:ascii="Arial" w:hAnsi="Arial"/>
          <w:b/>
          <w:i/>
        </w:rPr>
        <w:t>.</w:t>
      </w:r>
    </w:p>
    <w:p w14:paraId="042B0BC6" w14:textId="77777777" w:rsidR="00CD60D5" w:rsidRDefault="00CD60D5" w:rsidP="00FD59C3">
      <w:pPr>
        <w:tabs>
          <w:tab w:val="left" w:pos="-144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Arial" w:hAnsi="Arial"/>
          <w:bCs/>
          <w:iCs/>
        </w:rPr>
      </w:pPr>
    </w:p>
    <w:p w14:paraId="076B579A" w14:textId="21C85B9C" w:rsidR="00CD60D5" w:rsidRDefault="00CD60D5" w:rsidP="00CD60D5">
      <w:pPr>
        <w:pStyle w:val="ListParagraph"/>
        <w:numPr>
          <w:ilvl w:val="0"/>
          <w:numId w:val="10"/>
        </w:numPr>
        <w:tabs>
          <w:tab w:val="left" w:pos="-144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AGREEMENT FOR </w:t>
      </w:r>
      <w:r w:rsidR="001360D5">
        <w:rPr>
          <w:rFonts w:ascii="Arial" w:hAnsi="Arial"/>
          <w:b/>
          <w:iCs/>
        </w:rPr>
        <w:t>DISTRICT NETWORK IMPROVEMENT CONSULTANT SUPPORT</w:t>
      </w:r>
    </w:p>
    <w:p w14:paraId="202F7744" w14:textId="064D9AAE" w:rsidR="001A7751" w:rsidRPr="001A7751" w:rsidRDefault="001360D5" w:rsidP="001A7751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Arial" w:hAnsi="Arial"/>
          <w:b/>
          <w:i/>
        </w:rPr>
      </w:pPr>
      <w:r w:rsidRPr="001A7751">
        <w:rPr>
          <w:rFonts w:ascii="Arial" w:hAnsi="Arial"/>
          <w:bCs/>
          <w:iCs/>
        </w:rPr>
        <w:t xml:space="preserve">The General manager will request approval </w:t>
      </w:r>
      <w:r w:rsidR="008478D8" w:rsidRPr="001A7751">
        <w:rPr>
          <w:rFonts w:ascii="Arial" w:hAnsi="Arial"/>
          <w:bCs/>
          <w:iCs/>
        </w:rPr>
        <w:t xml:space="preserve">for an agreement with Signature Automation for support related to </w:t>
      </w:r>
      <w:r w:rsidR="001E51B7" w:rsidRPr="001A7751">
        <w:rPr>
          <w:rFonts w:ascii="Arial" w:hAnsi="Arial"/>
          <w:bCs/>
          <w:iCs/>
        </w:rPr>
        <w:t xml:space="preserve">upgrading the District’s network. These improvements will </w:t>
      </w:r>
      <w:r w:rsidR="00527D50" w:rsidRPr="001A7751">
        <w:rPr>
          <w:rFonts w:ascii="Arial" w:hAnsi="Arial"/>
          <w:bCs/>
          <w:iCs/>
        </w:rPr>
        <w:t xml:space="preserve">bring the </w:t>
      </w:r>
      <w:r w:rsidR="00B25E6C" w:rsidRPr="001A7751">
        <w:rPr>
          <w:rFonts w:ascii="Arial" w:hAnsi="Arial"/>
          <w:bCs/>
          <w:iCs/>
        </w:rPr>
        <w:t xml:space="preserve">network up to current standards as well as </w:t>
      </w:r>
      <w:r w:rsidR="001E51B7" w:rsidRPr="001A7751">
        <w:rPr>
          <w:rFonts w:ascii="Arial" w:hAnsi="Arial"/>
          <w:bCs/>
          <w:iCs/>
        </w:rPr>
        <w:t>improve reliability</w:t>
      </w:r>
      <w:r w:rsidR="00527D50" w:rsidRPr="001A7751">
        <w:rPr>
          <w:rFonts w:ascii="Arial" w:hAnsi="Arial"/>
          <w:bCs/>
          <w:iCs/>
        </w:rPr>
        <w:t xml:space="preserve"> and</w:t>
      </w:r>
      <w:r w:rsidR="001E51B7" w:rsidRPr="001A7751">
        <w:rPr>
          <w:rFonts w:ascii="Arial" w:hAnsi="Arial"/>
          <w:bCs/>
          <w:iCs/>
        </w:rPr>
        <w:t xml:space="preserve"> security</w:t>
      </w:r>
      <w:r w:rsidR="00B25E6C" w:rsidRPr="001A7751">
        <w:rPr>
          <w:rFonts w:ascii="Arial" w:hAnsi="Arial"/>
          <w:bCs/>
          <w:iCs/>
        </w:rPr>
        <w:t>.</w:t>
      </w:r>
      <w:r w:rsidR="001A7751" w:rsidRPr="001A7751">
        <w:rPr>
          <w:rFonts w:ascii="Arial" w:hAnsi="Arial"/>
          <w:bCs/>
          <w:iCs/>
        </w:rPr>
        <w:t xml:space="preserve"> </w:t>
      </w:r>
      <w:r w:rsidR="001A7751" w:rsidRPr="001A7751">
        <w:rPr>
          <w:rFonts w:ascii="Arial" w:hAnsi="Arial"/>
          <w:b/>
          <w:i/>
        </w:rPr>
        <w:t xml:space="preserve">See Board Packet Page </w:t>
      </w:r>
      <w:r w:rsidR="00B5533E">
        <w:rPr>
          <w:rFonts w:ascii="Arial" w:hAnsi="Arial"/>
          <w:b/>
          <w:i/>
        </w:rPr>
        <w:t>25</w:t>
      </w:r>
      <w:r w:rsidR="001A7751" w:rsidRPr="001A7751">
        <w:rPr>
          <w:rFonts w:ascii="Arial" w:hAnsi="Arial"/>
          <w:b/>
          <w:i/>
        </w:rPr>
        <w:t>.</w:t>
      </w:r>
    </w:p>
    <w:p w14:paraId="2A5926D2" w14:textId="57FF28FE" w:rsidR="001360D5" w:rsidRPr="001360D5" w:rsidRDefault="001360D5" w:rsidP="001360D5">
      <w:pPr>
        <w:tabs>
          <w:tab w:val="left" w:pos="-144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Arial" w:hAnsi="Arial"/>
          <w:bCs/>
          <w:iCs/>
        </w:rPr>
      </w:pPr>
    </w:p>
    <w:p w14:paraId="2CF720F8" w14:textId="77777777" w:rsidR="003964CB" w:rsidRDefault="003964CB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094FBA" w14:textId="1FDE4483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1CDC939F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B05920">
        <w:rPr>
          <w:rFonts w:ascii="Arial" w:hAnsi="Arial"/>
          <w:b/>
          <w:i/>
        </w:rPr>
        <w:t>29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12382A8B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D65AC">
        <w:rPr>
          <w:rFonts w:ascii="Arial" w:hAnsi="Arial"/>
          <w:b/>
          <w:i/>
        </w:rPr>
        <w:t xml:space="preserve"> </w:t>
      </w:r>
      <w:r w:rsidR="001A7751">
        <w:rPr>
          <w:rFonts w:ascii="Arial" w:hAnsi="Arial"/>
          <w:b/>
          <w:i/>
        </w:rPr>
        <w:t>3</w:t>
      </w:r>
      <w:r w:rsidR="00B05920">
        <w:rPr>
          <w:rFonts w:ascii="Arial" w:hAnsi="Arial"/>
          <w:b/>
          <w:i/>
        </w:rPr>
        <w:t>1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447D471B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9B0D9D">
        <w:rPr>
          <w:rFonts w:ascii="Arial" w:hAnsi="Arial"/>
        </w:rPr>
        <w:t>June</w:t>
      </w:r>
      <w:r w:rsidR="006E6749">
        <w:rPr>
          <w:rFonts w:ascii="Arial" w:hAnsi="Arial"/>
        </w:rPr>
        <w:t xml:space="preserve"> </w:t>
      </w:r>
      <w:r w:rsidR="002B12B0">
        <w:rPr>
          <w:rFonts w:ascii="Arial" w:hAnsi="Arial"/>
        </w:rPr>
        <w:t>202</w:t>
      </w:r>
      <w:r w:rsidR="00136A45">
        <w:rPr>
          <w:rFonts w:ascii="Arial" w:hAnsi="Arial"/>
        </w:rPr>
        <w:t>5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9B0D9D">
        <w:rPr>
          <w:rFonts w:ascii="Arial" w:hAnsi="Arial"/>
        </w:rPr>
        <w:t xml:space="preserve">July </w:t>
      </w:r>
      <w:r w:rsidR="00061997">
        <w:rPr>
          <w:rFonts w:ascii="Arial" w:hAnsi="Arial"/>
        </w:rPr>
        <w:t>202</w:t>
      </w:r>
      <w:r w:rsidR="00136A45">
        <w:rPr>
          <w:rFonts w:ascii="Arial" w:hAnsi="Arial"/>
        </w:rPr>
        <w:t>5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="00E04660">
        <w:rPr>
          <w:rFonts w:ascii="Arial" w:hAnsi="Arial"/>
          <w:b/>
          <w:i/>
        </w:rPr>
        <w:t xml:space="preserve"> </w:t>
      </w:r>
      <w:r w:rsidR="00B05920">
        <w:rPr>
          <w:rFonts w:ascii="Arial" w:hAnsi="Arial"/>
          <w:b/>
          <w:i/>
        </w:rPr>
        <w:t>32</w:t>
      </w:r>
      <w:r w:rsidR="00906853">
        <w:rPr>
          <w:rFonts w:ascii="Arial" w:hAnsi="Arial"/>
          <w:b/>
          <w:i/>
        </w:rPr>
        <w:t xml:space="preserve"> and</w:t>
      </w:r>
      <w:r w:rsidR="00E04660">
        <w:rPr>
          <w:rFonts w:ascii="Arial" w:hAnsi="Arial"/>
          <w:b/>
          <w:i/>
        </w:rPr>
        <w:t xml:space="preserve"> </w:t>
      </w:r>
      <w:r w:rsidR="00B05920">
        <w:rPr>
          <w:rFonts w:ascii="Arial" w:hAnsi="Arial"/>
          <w:b/>
          <w:i/>
        </w:rPr>
        <w:t>39</w:t>
      </w:r>
      <w:r w:rsidR="000464D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3F6BB589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B05920">
        <w:rPr>
          <w:rFonts w:ascii="Arial" w:hAnsi="Arial"/>
          <w:b/>
          <w:i/>
        </w:rPr>
        <w:t>46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54E82F7C" w:rsidR="006552CF" w:rsidRPr="008022F5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B05920">
        <w:rPr>
          <w:rFonts w:ascii="Arial" w:hAnsi="Arial"/>
          <w:b/>
          <w:i/>
        </w:rPr>
        <w:t>48</w:t>
      </w:r>
      <w:r w:rsidRPr="0004672B">
        <w:rPr>
          <w:rFonts w:ascii="Arial" w:hAnsi="Arial"/>
          <w:b/>
          <w:i/>
        </w:rPr>
        <w:t>.</w:t>
      </w:r>
    </w:p>
    <w:p w14:paraId="03DDD43C" w14:textId="77777777" w:rsidR="008022F5" w:rsidRPr="008022F5" w:rsidRDefault="008022F5" w:rsidP="008022F5">
      <w:pPr>
        <w:pStyle w:val="ListParagraph"/>
        <w:rPr>
          <w:rFonts w:ascii="Arial" w:hAnsi="Arial"/>
        </w:rPr>
      </w:pPr>
    </w:p>
    <w:p w14:paraId="02A95256" w14:textId="55D308D0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r w:rsidRPr="00585987">
        <w:rPr>
          <w:rFonts w:ascii="Arial" w:hAnsi="Arial"/>
          <w:bCs/>
          <w:iCs/>
        </w:rPr>
        <w:t>TexPool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B05920">
        <w:rPr>
          <w:rFonts w:ascii="Arial" w:hAnsi="Arial"/>
          <w:b/>
          <w:i/>
        </w:rPr>
        <w:t>52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0B1E10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BC79" w14:textId="77777777" w:rsidR="00722EE0" w:rsidRDefault="00722EE0" w:rsidP="004D0215">
      <w:r>
        <w:separator/>
      </w:r>
    </w:p>
  </w:endnote>
  <w:endnote w:type="continuationSeparator" w:id="0">
    <w:p w14:paraId="0E22AB1B" w14:textId="77777777" w:rsidR="00722EE0" w:rsidRDefault="00722EE0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35C755C2" w:rsidR="004D0215" w:rsidRPr="009D13B8" w:rsidRDefault="00D97DF6">
    <w:pPr>
      <w:pStyle w:val="Footer"/>
      <w:jc w:val="center"/>
      <w:rPr>
        <w:b/>
      </w:rPr>
    </w:pPr>
    <w:r>
      <w:rPr>
        <w:b/>
      </w:rPr>
      <w:t>August 1</w:t>
    </w:r>
    <w:r w:rsidR="007308E3">
      <w:rPr>
        <w:b/>
      </w:rPr>
      <w:t>2</w:t>
    </w:r>
    <w:r w:rsidR="0074730F">
      <w:rPr>
        <w:b/>
      </w:rPr>
      <w:t>,</w:t>
    </w:r>
    <w:r w:rsidR="001D6B82">
      <w:rPr>
        <w:b/>
      </w:rPr>
      <w:t xml:space="preserve"> 202</w:t>
    </w:r>
    <w:r w:rsidR="007308E3">
      <w:rPr>
        <w:b/>
      </w:rPr>
      <w:t>5</w:t>
    </w:r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E4D8" w14:textId="77777777" w:rsidR="00722EE0" w:rsidRDefault="00722EE0" w:rsidP="004D0215">
      <w:r>
        <w:separator/>
      </w:r>
    </w:p>
  </w:footnote>
  <w:footnote w:type="continuationSeparator" w:id="0">
    <w:p w14:paraId="2CD42DC2" w14:textId="77777777" w:rsidR="00722EE0" w:rsidRDefault="00722EE0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EEA604F2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8F"/>
    <w:multiLevelType w:val="hybridMultilevel"/>
    <w:tmpl w:val="255A3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1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8"/>
  </w:num>
  <w:num w:numId="8" w16cid:durableId="27066454">
    <w:abstractNumId w:val="9"/>
  </w:num>
  <w:num w:numId="9" w16cid:durableId="821317378">
    <w:abstractNumId w:val="7"/>
  </w:num>
  <w:num w:numId="10" w16cid:durableId="1691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580"/>
    <w:rsid w:val="00000B83"/>
    <w:rsid w:val="00010137"/>
    <w:rsid w:val="00014630"/>
    <w:rsid w:val="000179C3"/>
    <w:rsid w:val="000329A5"/>
    <w:rsid w:val="000336A0"/>
    <w:rsid w:val="00035A95"/>
    <w:rsid w:val="000464DB"/>
    <w:rsid w:val="0004672B"/>
    <w:rsid w:val="00060175"/>
    <w:rsid w:val="00061270"/>
    <w:rsid w:val="00061997"/>
    <w:rsid w:val="00072DF3"/>
    <w:rsid w:val="00074F21"/>
    <w:rsid w:val="00077C05"/>
    <w:rsid w:val="000821A1"/>
    <w:rsid w:val="00090A79"/>
    <w:rsid w:val="00097EFA"/>
    <w:rsid w:val="000B1E10"/>
    <w:rsid w:val="000B339C"/>
    <w:rsid w:val="000C0E16"/>
    <w:rsid w:val="000D1BC8"/>
    <w:rsid w:val="000D7C95"/>
    <w:rsid w:val="000E5D78"/>
    <w:rsid w:val="000E7408"/>
    <w:rsid w:val="000F68BE"/>
    <w:rsid w:val="000F7D08"/>
    <w:rsid w:val="00103B92"/>
    <w:rsid w:val="00107BD1"/>
    <w:rsid w:val="001122A6"/>
    <w:rsid w:val="001125F8"/>
    <w:rsid w:val="00116BD1"/>
    <w:rsid w:val="001175C4"/>
    <w:rsid w:val="0012156D"/>
    <w:rsid w:val="00127A00"/>
    <w:rsid w:val="001360D5"/>
    <w:rsid w:val="00136A45"/>
    <w:rsid w:val="00144C07"/>
    <w:rsid w:val="00146ACB"/>
    <w:rsid w:val="00147AFD"/>
    <w:rsid w:val="00151E11"/>
    <w:rsid w:val="00166AF2"/>
    <w:rsid w:val="001720B5"/>
    <w:rsid w:val="0017385C"/>
    <w:rsid w:val="001761DB"/>
    <w:rsid w:val="00177A15"/>
    <w:rsid w:val="00183571"/>
    <w:rsid w:val="00186777"/>
    <w:rsid w:val="001874E5"/>
    <w:rsid w:val="001A4A0B"/>
    <w:rsid w:val="001A5F15"/>
    <w:rsid w:val="001A7751"/>
    <w:rsid w:val="001A7B8C"/>
    <w:rsid w:val="001C667C"/>
    <w:rsid w:val="001D3FB0"/>
    <w:rsid w:val="001D6B82"/>
    <w:rsid w:val="001E51B7"/>
    <w:rsid w:val="001E7C84"/>
    <w:rsid w:val="001F1835"/>
    <w:rsid w:val="001F5E08"/>
    <w:rsid w:val="001F70D9"/>
    <w:rsid w:val="00202D91"/>
    <w:rsid w:val="00214D3E"/>
    <w:rsid w:val="00224F5C"/>
    <w:rsid w:val="00231934"/>
    <w:rsid w:val="00233B4F"/>
    <w:rsid w:val="00234391"/>
    <w:rsid w:val="00243A58"/>
    <w:rsid w:val="002468A5"/>
    <w:rsid w:val="00261475"/>
    <w:rsid w:val="0026235D"/>
    <w:rsid w:val="00281471"/>
    <w:rsid w:val="002817FD"/>
    <w:rsid w:val="00282DD3"/>
    <w:rsid w:val="00284011"/>
    <w:rsid w:val="00292D81"/>
    <w:rsid w:val="00296E40"/>
    <w:rsid w:val="002B12B0"/>
    <w:rsid w:val="002B7ED5"/>
    <w:rsid w:val="002E2957"/>
    <w:rsid w:val="002E7414"/>
    <w:rsid w:val="002F1819"/>
    <w:rsid w:val="002F4F53"/>
    <w:rsid w:val="002F57CE"/>
    <w:rsid w:val="00301BCD"/>
    <w:rsid w:val="003176C5"/>
    <w:rsid w:val="00321CA5"/>
    <w:rsid w:val="00333ABE"/>
    <w:rsid w:val="00344A3B"/>
    <w:rsid w:val="00356056"/>
    <w:rsid w:val="0035732C"/>
    <w:rsid w:val="003664F6"/>
    <w:rsid w:val="0036723F"/>
    <w:rsid w:val="00374394"/>
    <w:rsid w:val="00386A77"/>
    <w:rsid w:val="003964BD"/>
    <w:rsid w:val="003964CB"/>
    <w:rsid w:val="003A5804"/>
    <w:rsid w:val="003B748D"/>
    <w:rsid w:val="003B7D39"/>
    <w:rsid w:val="003C243A"/>
    <w:rsid w:val="003C293F"/>
    <w:rsid w:val="003C48BC"/>
    <w:rsid w:val="003C5356"/>
    <w:rsid w:val="003E1775"/>
    <w:rsid w:val="003F1EC3"/>
    <w:rsid w:val="003F38EB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619D7"/>
    <w:rsid w:val="00461DCB"/>
    <w:rsid w:val="00464F65"/>
    <w:rsid w:val="00465AC7"/>
    <w:rsid w:val="0046681F"/>
    <w:rsid w:val="00483140"/>
    <w:rsid w:val="00486D47"/>
    <w:rsid w:val="004A38B4"/>
    <w:rsid w:val="004C419A"/>
    <w:rsid w:val="004C5EBB"/>
    <w:rsid w:val="004D0215"/>
    <w:rsid w:val="004F7803"/>
    <w:rsid w:val="00501239"/>
    <w:rsid w:val="005060BF"/>
    <w:rsid w:val="00513C90"/>
    <w:rsid w:val="0052595E"/>
    <w:rsid w:val="00527D50"/>
    <w:rsid w:val="00533CF1"/>
    <w:rsid w:val="00535A91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B6153"/>
    <w:rsid w:val="005B7F1E"/>
    <w:rsid w:val="005E4AEB"/>
    <w:rsid w:val="005F5D9F"/>
    <w:rsid w:val="00610332"/>
    <w:rsid w:val="00614F05"/>
    <w:rsid w:val="00617679"/>
    <w:rsid w:val="00624745"/>
    <w:rsid w:val="006367BB"/>
    <w:rsid w:val="006469A3"/>
    <w:rsid w:val="00647648"/>
    <w:rsid w:val="006514E0"/>
    <w:rsid w:val="006552CF"/>
    <w:rsid w:val="00671FF0"/>
    <w:rsid w:val="00691F9C"/>
    <w:rsid w:val="006A2458"/>
    <w:rsid w:val="006A5FE2"/>
    <w:rsid w:val="006B64FF"/>
    <w:rsid w:val="006B76F6"/>
    <w:rsid w:val="006B7BF3"/>
    <w:rsid w:val="006C6912"/>
    <w:rsid w:val="006D2B90"/>
    <w:rsid w:val="006D4197"/>
    <w:rsid w:val="006D7553"/>
    <w:rsid w:val="006E3ADB"/>
    <w:rsid w:val="006E6749"/>
    <w:rsid w:val="0070008E"/>
    <w:rsid w:val="007035BB"/>
    <w:rsid w:val="00711795"/>
    <w:rsid w:val="00712BE2"/>
    <w:rsid w:val="00715695"/>
    <w:rsid w:val="00722EE0"/>
    <w:rsid w:val="00723FDC"/>
    <w:rsid w:val="007308E3"/>
    <w:rsid w:val="00733640"/>
    <w:rsid w:val="00737FA0"/>
    <w:rsid w:val="0074156E"/>
    <w:rsid w:val="00746837"/>
    <w:rsid w:val="00746F66"/>
    <w:rsid w:val="0074730F"/>
    <w:rsid w:val="007515A7"/>
    <w:rsid w:val="00755002"/>
    <w:rsid w:val="007553ED"/>
    <w:rsid w:val="00775211"/>
    <w:rsid w:val="00780957"/>
    <w:rsid w:val="00784156"/>
    <w:rsid w:val="0078552F"/>
    <w:rsid w:val="0079264B"/>
    <w:rsid w:val="007A38E0"/>
    <w:rsid w:val="007B6BE2"/>
    <w:rsid w:val="007E1052"/>
    <w:rsid w:val="007E225A"/>
    <w:rsid w:val="007E2544"/>
    <w:rsid w:val="007E2D05"/>
    <w:rsid w:val="007E3FF7"/>
    <w:rsid w:val="007E5DF9"/>
    <w:rsid w:val="007F2F6F"/>
    <w:rsid w:val="008022F5"/>
    <w:rsid w:val="00811D4C"/>
    <w:rsid w:val="00821390"/>
    <w:rsid w:val="00825DE4"/>
    <w:rsid w:val="008478D8"/>
    <w:rsid w:val="0086098B"/>
    <w:rsid w:val="00865D1F"/>
    <w:rsid w:val="008674DB"/>
    <w:rsid w:val="00873BCB"/>
    <w:rsid w:val="00873E16"/>
    <w:rsid w:val="0087406B"/>
    <w:rsid w:val="00874201"/>
    <w:rsid w:val="00874367"/>
    <w:rsid w:val="0089018B"/>
    <w:rsid w:val="00896C19"/>
    <w:rsid w:val="008A0018"/>
    <w:rsid w:val="008A123F"/>
    <w:rsid w:val="008A56F4"/>
    <w:rsid w:val="008B13CD"/>
    <w:rsid w:val="008B2D1C"/>
    <w:rsid w:val="008C6BDA"/>
    <w:rsid w:val="008F0CA4"/>
    <w:rsid w:val="00902727"/>
    <w:rsid w:val="00906853"/>
    <w:rsid w:val="00907AE9"/>
    <w:rsid w:val="009224A8"/>
    <w:rsid w:val="009238F6"/>
    <w:rsid w:val="009405F6"/>
    <w:rsid w:val="00955841"/>
    <w:rsid w:val="00970773"/>
    <w:rsid w:val="009756AA"/>
    <w:rsid w:val="00983C63"/>
    <w:rsid w:val="00984AA3"/>
    <w:rsid w:val="0098702F"/>
    <w:rsid w:val="0099434F"/>
    <w:rsid w:val="009972A5"/>
    <w:rsid w:val="009A07C6"/>
    <w:rsid w:val="009A1C06"/>
    <w:rsid w:val="009B0D9D"/>
    <w:rsid w:val="009D13B8"/>
    <w:rsid w:val="009D1CCB"/>
    <w:rsid w:val="009D43C1"/>
    <w:rsid w:val="009E7467"/>
    <w:rsid w:val="00A065A4"/>
    <w:rsid w:val="00A106D7"/>
    <w:rsid w:val="00A10BF3"/>
    <w:rsid w:val="00A14C24"/>
    <w:rsid w:val="00A1651E"/>
    <w:rsid w:val="00A24129"/>
    <w:rsid w:val="00A2553B"/>
    <w:rsid w:val="00A3026F"/>
    <w:rsid w:val="00A30D93"/>
    <w:rsid w:val="00A32735"/>
    <w:rsid w:val="00A376B1"/>
    <w:rsid w:val="00A457EF"/>
    <w:rsid w:val="00A508D9"/>
    <w:rsid w:val="00A6460E"/>
    <w:rsid w:val="00A77D8C"/>
    <w:rsid w:val="00A861B3"/>
    <w:rsid w:val="00A9642E"/>
    <w:rsid w:val="00AA20E5"/>
    <w:rsid w:val="00AA5E73"/>
    <w:rsid w:val="00AB199A"/>
    <w:rsid w:val="00AB2E03"/>
    <w:rsid w:val="00AB2F86"/>
    <w:rsid w:val="00AB7509"/>
    <w:rsid w:val="00AC5618"/>
    <w:rsid w:val="00AD3CAE"/>
    <w:rsid w:val="00AF10EE"/>
    <w:rsid w:val="00AF49EF"/>
    <w:rsid w:val="00B05920"/>
    <w:rsid w:val="00B246A1"/>
    <w:rsid w:val="00B25E6C"/>
    <w:rsid w:val="00B32FEE"/>
    <w:rsid w:val="00B337CF"/>
    <w:rsid w:val="00B4224D"/>
    <w:rsid w:val="00B422A6"/>
    <w:rsid w:val="00B47EC7"/>
    <w:rsid w:val="00B5533E"/>
    <w:rsid w:val="00B6101D"/>
    <w:rsid w:val="00B73E11"/>
    <w:rsid w:val="00B84C97"/>
    <w:rsid w:val="00B85745"/>
    <w:rsid w:val="00B937EB"/>
    <w:rsid w:val="00BB555F"/>
    <w:rsid w:val="00BC3158"/>
    <w:rsid w:val="00BD39CB"/>
    <w:rsid w:val="00BE0577"/>
    <w:rsid w:val="00BE25F9"/>
    <w:rsid w:val="00BE4216"/>
    <w:rsid w:val="00BF2F87"/>
    <w:rsid w:val="00C0678D"/>
    <w:rsid w:val="00C07B1F"/>
    <w:rsid w:val="00C23783"/>
    <w:rsid w:val="00C27FA6"/>
    <w:rsid w:val="00C328D6"/>
    <w:rsid w:val="00C40640"/>
    <w:rsid w:val="00C4743D"/>
    <w:rsid w:val="00C54D5F"/>
    <w:rsid w:val="00C57139"/>
    <w:rsid w:val="00C707A2"/>
    <w:rsid w:val="00C75E90"/>
    <w:rsid w:val="00C8128D"/>
    <w:rsid w:val="00C83E31"/>
    <w:rsid w:val="00C91D74"/>
    <w:rsid w:val="00C926DC"/>
    <w:rsid w:val="00C94DCA"/>
    <w:rsid w:val="00CA3C96"/>
    <w:rsid w:val="00CB1041"/>
    <w:rsid w:val="00CC20E5"/>
    <w:rsid w:val="00CD0CBE"/>
    <w:rsid w:val="00CD3B94"/>
    <w:rsid w:val="00CD60D5"/>
    <w:rsid w:val="00CD65AC"/>
    <w:rsid w:val="00CE15A9"/>
    <w:rsid w:val="00CE533A"/>
    <w:rsid w:val="00D03C58"/>
    <w:rsid w:val="00D04363"/>
    <w:rsid w:val="00D100FC"/>
    <w:rsid w:val="00D12D32"/>
    <w:rsid w:val="00D16A90"/>
    <w:rsid w:val="00D17084"/>
    <w:rsid w:val="00D45928"/>
    <w:rsid w:val="00D62236"/>
    <w:rsid w:val="00D85216"/>
    <w:rsid w:val="00D92B42"/>
    <w:rsid w:val="00D97DF6"/>
    <w:rsid w:val="00DA7B1D"/>
    <w:rsid w:val="00DB4636"/>
    <w:rsid w:val="00DC2025"/>
    <w:rsid w:val="00DD0C84"/>
    <w:rsid w:val="00DD458D"/>
    <w:rsid w:val="00DD4938"/>
    <w:rsid w:val="00DD7349"/>
    <w:rsid w:val="00DD7949"/>
    <w:rsid w:val="00DE5D6A"/>
    <w:rsid w:val="00DF7FE1"/>
    <w:rsid w:val="00E04660"/>
    <w:rsid w:val="00E11B39"/>
    <w:rsid w:val="00E201CD"/>
    <w:rsid w:val="00E24C13"/>
    <w:rsid w:val="00E37DC5"/>
    <w:rsid w:val="00E40959"/>
    <w:rsid w:val="00E47978"/>
    <w:rsid w:val="00E50422"/>
    <w:rsid w:val="00E521FE"/>
    <w:rsid w:val="00E5577D"/>
    <w:rsid w:val="00E6112A"/>
    <w:rsid w:val="00E655D5"/>
    <w:rsid w:val="00E65C6F"/>
    <w:rsid w:val="00E7682C"/>
    <w:rsid w:val="00E82544"/>
    <w:rsid w:val="00E82E2F"/>
    <w:rsid w:val="00E87EA3"/>
    <w:rsid w:val="00EA737E"/>
    <w:rsid w:val="00EB22DA"/>
    <w:rsid w:val="00EB35D5"/>
    <w:rsid w:val="00EB3BE1"/>
    <w:rsid w:val="00ED4691"/>
    <w:rsid w:val="00EE5547"/>
    <w:rsid w:val="00EF2E77"/>
    <w:rsid w:val="00EF6511"/>
    <w:rsid w:val="00EF6E41"/>
    <w:rsid w:val="00F16E23"/>
    <w:rsid w:val="00F30953"/>
    <w:rsid w:val="00F411DA"/>
    <w:rsid w:val="00F42833"/>
    <w:rsid w:val="00F6735C"/>
    <w:rsid w:val="00F70564"/>
    <w:rsid w:val="00F75446"/>
    <w:rsid w:val="00F86BD0"/>
    <w:rsid w:val="00FA1537"/>
    <w:rsid w:val="00FA6EB4"/>
    <w:rsid w:val="00FC30EC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Hector Ortiz</cp:lastModifiedBy>
  <cp:revision>57</cp:revision>
  <cp:lastPrinted>2024-08-08T17:48:00Z</cp:lastPrinted>
  <dcterms:created xsi:type="dcterms:W3CDTF">2024-05-23T16:06:00Z</dcterms:created>
  <dcterms:modified xsi:type="dcterms:W3CDTF">2025-08-08T17:36:00Z</dcterms:modified>
</cp:coreProperties>
</file>